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0"/>
        <w:gridCol w:w="3742"/>
      </w:tblGrid>
      <w:tr w:rsidR="0060477E" w:rsidTr="002D3203">
        <w:trPr>
          <w:trHeight w:val="30"/>
          <w:tblCellSpacing w:w="0" w:type="auto"/>
        </w:trPr>
        <w:tc>
          <w:tcPr>
            <w:tcW w:w="5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477E" w:rsidRDefault="002D3203">
            <w:pPr>
              <w:spacing w:after="0"/>
              <w:jc w:val="center"/>
            </w:pPr>
            <w:r>
              <w:rPr>
                <w:color w:val="000000"/>
                <w:sz w:val="20"/>
              </w:rPr>
              <w:t> </w:t>
            </w:r>
          </w:p>
        </w:tc>
        <w:tc>
          <w:tcPr>
            <w:tcW w:w="3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477E" w:rsidRDefault="002D3203">
            <w:pPr>
              <w:spacing w:after="0"/>
              <w:jc w:val="center"/>
            </w:pPr>
            <w:r>
              <w:rPr>
                <w:color w:val="000000"/>
                <w:sz w:val="20"/>
              </w:rPr>
              <w:t>2018 жылғы 15 наурыз № 60</w:t>
            </w:r>
            <w:r>
              <w:br/>
            </w:r>
            <w:r>
              <w:rPr>
                <w:color w:val="000000"/>
                <w:sz w:val="20"/>
              </w:rPr>
              <w:t>Батыс Қазақстан облысы</w:t>
            </w:r>
            <w:r>
              <w:br/>
            </w:r>
            <w:r>
              <w:rPr>
                <w:color w:val="000000"/>
                <w:sz w:val="20"/>
              </w:rPr>
              <w:t>әкімдігінің қаулысымен</w:t>
            </w:r>
            <w:r>
              <w:br/>
            </w:r>
            <w:r>
              <w:rPr>
                <w:color w:val="000000"/>
                <w:sz w:val="20"/>
              </w:rPr>
              <w:t>бекітілген</w:t>
            </w:r>
          </w:p>
        </w:tc>
      </w:tr>
    </w:tbl>
    <w:p w:rsidR="0060477E" w:rsidRDefault="002D3203">
      <w:pPr>
        <w:spacing w:after="0"/>
      </w:pPr>
      <w:bookmarkStart w:id="0" w:name="z25"/>
      <w:r>
        <w:rPr>
          <w:b/>
          <w:color w:val="000000"/>
        </w:rPr>
        <w:t xml:space="preserve">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w:t>
      </w:r>
    </w:p>
    <w:p w:rsidR="0060477E" w:rsidRDefault="002D3203">
      <w:pPr>
        <w:spacing w:after="0"/>
      </w:pPr>
      <w:bookmarkStart w:id="1" w:name="z26"/>
      <w:bookmarkEnd w:id="0"/>
      <w:r>
        <w:rPr>
          <w:b/>
          <w:color w:val="000000"/>
        </w:rPr>
        <w:t xml:space="preserve"> 1. Жалпы ережелер</w:t>
      </w:r>
    </w:p>
    <w:p w:rsidR="0060477E" w:rsidRDefault="002D3203">
      <w:pPr>
        <w:spacing w:after="0"/>
      </w:pPr>
      <w:bookmarkStart w:id="2" w:name="z27"/>
      <w:bookmarkEnd w:id="1"/>
      <w:r>
        <w:rPr>
          <w:color w:val="000000"/>
          <w:sz w:val="20"/>
        </w:rPr>
        <w:t xml:space="preserve">       1.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 Мемлекеттік көрсетілетін қызметті білім беру ұйымдары, аудандардың және қаланың жергілікті атқарушы органдары (бұдан әрі - көрсетілетін қызметті беруші) Қазақстан Республикасы Білім және ғылым министрінің "Отбасы және балалар саласында көрсетілетін мемлекеттік қызметтер стандарттарын бекіту туралы" 2015 жылғы 13 сәуірдегі №198 бұйрығымен (Қазақстан Республикасының Әділет министрлігінде 2015 жылы 26 мамырда №11184 тіркелген) бекітілген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стандартының (бұдан әрі - Стандарт) негізінде көрсетеді.</w:t>
      </w:r>
    </w:p>
    <w:p w:rsidR="0060477E" w:rsidRDefault="002D3203">
      <w:pPr>
        <w:spacing w:after="0"/>
      </w:pPr>
      <w:bookmarkStart w:id="3" w:name="z28"/>
      <w:bookmarkEnd w:id="2"/>
      <w:r>
        <w:rPr>
          <w:color w:val="000000"/>
          <w:sz w:val="20"/>
        </w:rPr>
        <w:t>      Өтініштерді қабылдау және мемлекеттік қызмет көрсетудің нәтижелерін беру:</w:t>
      </w:r>
    </w:p>
    <w:p w:rsidR="0060477E" w:rsidRDefault="002D3203">
      <w:pPr>
        <w:spacing w:after="0"/>
      </w:pPr>
      <w:bookmarkStart w:id="4" w:name="z29"/>
      <w:bookmarkEnd w:id="3"/>
      <w:r>
        <w:rPr>
          <w:color w:val="000000"/>
          <w:sz w:val="20"/>
        </w:rPr>
        <w:t>      1) көрсетілетін қызметті берушінің кеңсесі;</w:t>
      </w:r>
    </w:p>
    <w:p w:rsidR="0060477E" w:rsidRDefault="002D3203">
      <w:pPr>
        <w:spacing w:after="0"/>
      </w:pPr>
      <w:bookmarkStart w:id="5" w:name="z30"/>
      <w:bookmarkEnd w:id="4"/>
      <w:r>
        <w:rPr>
          <w:color w:val="000000"/>
          <w:sz w:val="20"/>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p>
    <w:p w:rsidR="0060477E" w:rsidRDefault="002D3203">
      <w:pPr>
        <w:spacing w:after="0"/>
      </w:pPr>
      <w:bookmarkStart w:id="6" w:name="z31"/>
      <w:bookmarkEnd w:id="5"/>
      <w:r>
        <w:rPr>
          <w:color w:val="000000"/>
          <w:sz w:val="20"/>
        </w:rPr>
        <w:t>      Мемлекеттік қызмет жеке тұлғаларға (бұдан әрі - көрсетілетін қызметті алушы) тегін көрсетіледі.</w:t>
      </w:r>
    </w:p>
    <w:p w:rsidR="0060477E" w:rsidRDefault="002D3203">
      <w:pPr>
        <w:spacing w:after="0"/>
      </w:pPr>
      <w:bookmarkStart w:id="7" w:name="z32"/>
      <w:bookmarkEnd w:id="6"/>
      <w:r>
        <w:rPr>
          <w:color w:val="000000"/>
          <w:sz w:val="20"/>
        </w:rPr>
        <w:t>      2. Мемлекеттік қызмет көрсету нысаны: қағаз түрінде.</w:t>
      </w:r>
    </w:p>
    <w:p w:rsidR="0060477E" w:rsidRDefault="002D3203">
      <w:pPr>
        <w:spacing w:after="0"/>
      </w:pPr>
      <w:bookmarkStart w:id="8" w:name="z33"/>
      <w:bookmarkEnd w:id="7"/>
      <w:r>
        <w:rPr>
          <w:color w:val="000000"/>
          <w:sz w:val="20"/>
        </w:rPr>
        <w:t xml:space="preserve">       Көрсетілетін қызметті алушы мемлекеттік көрсетілетін қызмет стандартының 9-тармағына сәйкес құжаттар топтамасын толық ұсынбаған жағдайда және (немесе) қолданылу мерзімі өтіп кеткен құжаттарды ұсынған жағдайларда, көрсетілетін қызметті беруші, Мемлекеттік корпорацияның қызметкері өтінішті қабылдаудан бас тартады және Стандарттың 2-қосымшасына сәйкес нысан бойынша қолхат береді.</w:t>
      </w:r>
    </w:p>
    <w:p w:rsidR="0060477E" w:rsidRDefault="002D3203">
      <w:pPr>
        <w:spacing w:after="0"/>
      </w:pPr>
      <w:bookmarkStart w:id="9" w:name="z34"/>
      <w:bookmarkEnd w:id="8"/>
      <w:r>
        <w:rPr>
          <w:color w:val="000000"/>
          <w:sz w:val="20"/>
        </w:rPr>
        <w:t xml:space="preserve">       3. Мемлекеттік қызмет көрсетудің нәтижесі көрсетілетін қызметті берушіге және (немесе) Мемлекеттік корпорацияға өтініш берген кезде қала сыртындағы және мектеп жанындағы лагерьлерге жолдама (бұдан әрі – жолдама) не мемлекеттік қызмет стандартының 10-тармағында көрсетілген негіздер бойынша мемлекеттік қызмет көрсетуден бас тарту туралы дәлелді жауап (бұдан әрі – бас тарту туралы дәлелді жауап).</w:t>
      </w:r>
    </w:p>
    <w:p w:rsidR="0060477E" w:rsidRDefault="002D3203">
      <w:pPr>
        <w:spacing w:after="0"/>
      </w:pPr>
      <w:bookmarkStart w:id="10" w:name="z35"/>
      <w:bookmarkEnd w:id="9"/>
      <w:r>
        <w:rPr>
          <w:b/>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60477E" w:rsidRDefault="002D3203">
      <w:pPr>
        <w:spacing w:after="0"/>
      </w:pPr>
      <w:bookmarkStart w:id="11" w:name="z36"/>
      <w:bookmarkEnd w:id="10"/>
      <w:r>
        <w:rPr>
          <w:color w:val="000000"/>
          <w:sz w:val="20"/>
        </w:rPr>
        <w:t xml:space="preserve">       4. Мемлекеттік қызметті көрсету бойынша рәсімді (іс - қимылды) бастауға негіздеме көрсетілетін қызметті берушіге және Мемлекеттік корпорацияға жүгінген кезде Стандарттың 1 - қосымшасына сәйкес нысан бойынша көрсетілетін қызметті алушының өтініші болып табылады.</w:t>
      </w:r>
    </w:p>
    <w:p w:rsidR="0060477E" w:rsidRDefault="002D3203">
      <w:pPr>
        <w:spacing w:after="0"/>
      </w:pPr>
      <w:bookmarkStart w:id="12" w:name="z37"/>
      <w:bookmarkEnd w:id="11"/>
      <w:r>
        <w:rPr>
          <w:color w:val="000000"/>
          <w:sz w:val="20"/>
        </w:rPr>
        <w:t>      5. Мемлекеттік қызмет көрсету процесінің құрамына кіретін әрбір рәсімнің (іс-қимылдың) мазмұны, оның орындалу ұзақтығы:</w:t>
      </w:r>
    </w:p>
    <w:p w:rsidR="0060477E" w:rsidRDefault="002D3203">
      <w:pPr>
        <w:spacing w:after="0"/>
      </w:pPr>
      <w:bookmarkStart w:id="13" w:name="z38"/>
      <w:bookmarkEnd w:id="12"/>
      <w:r>
        <w:rPr>
          <w:color w:val="000000"/>
          <w:sz w:val="20"/>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p w:rsidR="0060477E" w:rsidRDefault="002D3203">
      <w:pPr>
        <w:spacing w:after="0"/>
      </w:pPr>
      <w:bookmarkStart w:id="14" w:name="z39"/>
      <w:bookmarkEnd w:id="13"/>
      <w:r>
        <w:rPr>
          <w:color w:val="000000"/>
          <w:sz w:val="20"/>
        </w:rPr>
        <w:lastRenderedPageBreak/>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p w:rsidR="0060477E" w:rsidRDefault="002D3203">
      <w:pPr>
        <w:spacing w:after="0"/>
      </w:pPr>
      <w:bookmarkStart w:id="15" w:name="z40"/>
      <w:bookmarkEnd w:id="14"/>
      <w:r>
        <w:rPr>
          <w:color w:val="000000"/>
          <w:sz w:val="20"/>
        </w:rPr>
        <w:t>      3) көрсетілетін қызметті берушінің жауапты орындаушысы 3 (үш) жұмыс күні ішінде келіп түскен құжаттарды қарайды, жолдаманы не бас тарту туралы дәлелді жауапты дайындайды;</w:t>
      </w:r>
    </w:p>
    <w:p w:rsidR="0060477E" w:rsidRDefault="002D3203">
      <w:pPr>
        <w:spacing w:after="0"/>
      </w:pPr>
      <w:bookmarkStart w:id="16" w:name="z41"/>
      <w:bookmarkEnd w:id="15"/>
      <w:r>
        <w:rPr>
          <w:color w:val="000000"/>
          <w:sz w:val="20"/>
        </w:rPr>
        <w:t>      4) көрсетілетін қызметті берушінің басшысы 15 (он бес) минут ішінде жолдамаға не бас тарту туралы дәлелді жауапқа қол қояды;</w:t>
      </w:r>
    </w:p>
    <w:p w:rsidR="0060477E" w:rsidRDefault="002D3203">
      <w:pPr>
        <w:spacing w:after="0"/>
      </w:pPr>
      <w:bookmarkStart w:id="17" w:name="z42"/>
      <w:bookmarkEnd w:id="16"/>
      <w:r>
        <w:rPr>
          <w:color w:val="000000"/>
          <w:sz w:val="20"/>
        </w:rPr>
        <w:t>      5) көрсетілетін қызметті берушінің кеңсе қызметкері 1 (бір) жұмыс күні ішінде мемлекеттік қызмет көрсетудің дайын нәтижесін көрсетілетін қызметті алушыға береді, дайын нәтижені Мемлекеттік корпорацияға жеткізуді қамтамасыз етеді.</w:t>
      </w:r>
    </w:p>
    <w:p w:rsidR="0060477E" w:rsidRDefault="002D3203">
      <w:pPr>
        <w:spacing w:after="0"/>
      </w:pPr>
      <w:bookmarkStart w:id="18" w:name="z43"/>
      <w:bookmarkEnd w:id="17"/>
      <w:r>
        <w:rPr>
          <w:color w:val="000000"/>
          <w:sz w:val="20"/>
        </w:rPr>
        <w:t>      6. Келесі рәсімді (іс-қимылды) орындауды бастауға негіздеме болатын мемлекеттік қызмет көрсету бойынша рәсімнің (іс-қимылдың) нәтижесі:</w:t>
      </w:r>
    </w:p>
    <w:p w:rsidR="0060477E" w:rsidRDefault="002D3203">
      <w:pPr>
        <w:spacing w:after="0"/>
      </w:pPr>
      <w:bookmarkStart w:id="19" w:name="z44"/>
      <w:bookmarkEnd w:id="18"/>
      <w:r>
        <w:rPr>
          <w:color w:val="000000"/>
          <w:sz w:val="20"/>
        </w:rPr>
        <w:t>      1) көрсетілетін қызметті алушыдан құжаттарды қабылдау және оларды көрсетілетін қызметті берушінің басшысына беру;</w:t>
      </w:r>
    </w:p>
    <w:p w:rsidR="0060477E" w:rsidRDefault="002D3203">
      <w:pPr>
        <w:spacing w:after="0"/>
      </w:pPr>
      <w:bookmarkStart w:id="20" w:name="z45"/>
      <w:bookmarkEnd w:id="19"/>
      <w:r>
        <w:rPr>
          <w:color w:val="000000"/>
          <w:sz w:val="20"/>
        </w:rPr>
        <w:t>      2) көрсетілетін қызметті беруші басшысының жауапты орындаушыны белгілеуі және оған көрсетілетін қызметті алушының құжаттарын жолдауы;</w:t>
      </w:r>
    </w:p>
    <w:p w:rsidR="0060477E" w:rsidRDefault="002D3203">
      <w:pPr>
        <w:spacing w:after="0"/>
      </w:pPr>
      <w:bookmarkStart w:id="21" w:name="z46"/>
      <w:bookmarkEnd w:id="20"/>
      <w:r>
        <w:rPr>
          <w:color w:val="000000"/>
          <w:sz w:val="20"/>
        </w:rPr>
        <w:t>      3) көрсетілетін қызметті берушінің жауапты орындаушысының мемлекеттік көрсетілетін қызмет нәтижесін не бас тарту туралы дәлелді жауапты әзірлеуі;</w:t>
      </w:r>
    </w:p>
    <w:p w:rsidR="0060477E" w:rsidRDefault="002D3203">
      <w:pPr>
        <w:spacing w:after="0"/>
      </w:pPr>
      <w:bookmarkStart w:id="22" w:name="z47"/>
      <w:bookmarkEnd w:id="21"/>
      <w:r>
        <w:rPr>
          <w:color w:val="000000"/>
          <w:sz w:val="20"/>
        </w:rPr>
        <w:t>      4) көрсетілетін қызметті беруші басшысының көрсетілетін қызмет нәтижесіне не бас тарту туралы дәлелді жауапқа қол қоюы;</w:t>
      </w:r>
    </w:p>
    <w:p w:rsidR="0060477E" w:rsidRDefault="002D3203">
      <w:pPr>
        <w:spacing w:after="0"/>
      </w:pPr>
      <w:bookmarkStart w:id="23" w:name="z48"/>
      <w:bookmarkEnd w:id="22"/>
      <w:r>
        <w:rPr>
          <w:color w:val="000000"/>
          <w:sz w:val="20"/>
        </w:rPr>
        <w:t>      5) көрсетілетін қызметті берушінің кеңсе қызметкерінің көрсетілетін қызметті алушыға мемлекеттік көрсетілетін қызмет нәтижесін беруі.</w:t>
      </w:r>
    </w:p>
    <w:p w:rsidR="0060477E" w:rsidRDefault="002D3203">
      <w:pPr>
        <w:spacing w:after="0"/>
      </w:pPr>
      <w:bookmarkStart w:id="24" w:name="z49"/>
      <w:bookmarkEnd w:id="23"/>
      <w:r>
        <w:rPr>
          <w:b/>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60477E" w:rsidRDefault="002D3203">
      <w:pPr>
        <w:spacing w:after="0"/>
      </w:pPr>
      <w:bookmarkStart w:id="25" w:name="z50"/>
      <w:bookmarkEnd w:id="24"/>
      <w:r>
        <w:rPr>
          <w:color w:val="000000"/>
          <w:sz w:val="20"/>
        </w:rPr>
        <w:t>      7. Мемлекеттік қызмет көрсету процесіне қатысатын көрсетілетін қызметті берушінің құрылымдық бөлімшелерінің (қызметкерлерінің) тізбесі:</w:t>
      </w:r>
    </w:p>
    <w:p w:rsidR="0060477E" w:rsidRDefault="002D3203">
      <w:pPr>
        <w:spacing w:after="0"/>
      </w:pPr>
      <w:bookmarkStart w:id="26" w:name="z51"/>
      <w:bookmarkEnd w:id="25"/>
      <w:r>
        <w:rPr>
          <w:color w:val="000000"/>
          <w:sz w:val="20"/>
        </w:rPr>
        <w:t>      1) көрсетілетін қызметті берушінің кеңсе қызметкері;</w:t>
      </w:r>
    </w:p>
    <w:p w:rsidR="0060477E" w:rsidRDefault="002D3203">
      <w:pPr>
        <w:spacing w:after="0"/>
      </w:pPr>
      <w:bookmarkStart w:id="27" w:name="z52"/>
      <w:bookmarkEnd w:id="26"/>
      <w:r>
        <w:rPr>
          <w:color w:val="000000"/>
          <w:sz w:val="20"/>
        </w:rPr>
        <w:t xml:space="preserve">       2) көрсетілетін қызметті берушінің басшысы; </w:t>
      </w:r>
    </w:p>
    <w:p w:rsidR="0060477E" w:rsidRDefault="002D3203">
      <w:pPr>
        <w:spacing w:after="0"/>
      </w:pPr>
      <w:bookmarkStart w:id="28" w:name="z53"/>
      <w:bookmarkEnd w:id="27"/>
      <w:r>
        <w:rPr>
          <w:color w:val="000000"/>
          <w:sz w:val="20"/>
        </w:rPr>
        <w:t>      3) көрсетілетін қызметті берушінің жауапты орындаушысы.</w:t>
      </w:r>
    </w:p>
    <w:p w:rsidR="0060477E" w:rsidRDefault="002D3203">
      <w:pPr>
        <w:spacing w:after="0"/>
      </w:pPr>
      <w:bookmarkStart w:id="29" w:name="z54"/>
      <w:bookmarkEnd w:id="28"/>
      <w:r>
        <w:rPr>
          <w:color w:val="000000"/>
          <w:sz w:val="20"/>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регламентінің (бұдан әрі – регламент) 1-қосымшасына сәйкес мемлекеттік қызмет көрсетудің бизнес-процестерінің анықтамалығында көрсетіледі.</w:t>
      </w:r>
    </w:p>
    <w:p w:rsidR="0060477E" w:rsidRDefault="002D3203">
      <w:pPr>
        <w:spacing w:after="0"/>
      </w:pPr>
      <w:bookmarkStart w:id="30" w:name="z55"/>
      <w:bookmarkEnd w:id="29"/>
      <w:r>
        <w:rPr>
          <w:b/>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60477E" w:rsidRDefault="002D3203">
      <w:pPr>
        <w:spacing w:after="0"/>
      </w:pPr>
      <w:bookmarkStart w:id="31" w:name="z56"/>
      <w:bookmarkEnd w:id="30"/>
      <w:r>
        <w:rPr>
          <w:color w:val="000000"/>
          <w:sz w:val="20"/>
        </w:rPr>
        <w:t>      9. Мемлекеттік корпорацияға және (немесе) өзге де көрсетілетін қызмет берушілерге жүгіну тәртібін, көрсетілетін қызметті алушының өтінішін өңдеу ұзақтығын сипаттау:</w:t>
      </w:r>
    </w:p>
    <w:p w:rsidR="0060477E" w:rsidRDefault="002D3203">
      <w:pPr>
        <w:spacing w:after="0"/>
      </w:pPr>
      <w:bookmarkStart w:id="32" w:name="z57"/>
      <w:bookmarkEnd w:id="31"/>
      <w:r>
        <w:rPr>
          <w:color w:val="000000"/>
          <w:sz w:val="20"/>
        </w:rPr>
        <w:t xml:space="preserve">       1) көрсетілетін қызметті алушы Стандарттың 2-қосымшасына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p>
    <w:p w:rsidR="0060477E" w:rsidRDefault="002D3203">
      <w:pPr>
        <w:spacing w:after="0"/>
      </w:pPr>
      <w:bookmarkStart w:id="33" w:name="z58"/>
      <w:bookmarkEnd w:id="32"/>
      <w:r>
        <w:rPr>
          <w:color w:val="000000"/>
          <w:sz w:val="20"/>
        </w:rPr>
        <w:t xml:space="preserve">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w:t>
      </w:r>
      <w:r>
        <w:rPr>
          <w:color w:val="000000"/>
          <w:sz w:val="20"/>
        </w:rPr>
        <w:lastRenderedPageBreak/>
        <w:t>жұмыс орнына (бұдан әрі – Мемлекеттік корпорацияның ЫАЖ АЖО) логинді және парольді енгізуі (авторландыру процесі) (1 минут ішінде);</w:t>
      </w:r>
    </w:p>
    <w:p w:rsidR="0060477E" w:rsidRDefault="002D3203">
      <w:pPr>
        <w:spacing w:after="0"/>
      </w:pPr>
      <w:bookmarkStart w:id="34" w:name="z59"/>
      <w:bookmarkEnd w:id="33"/>
      <w:r>
        <w:rPr>
          <w:color w:val="000000"/>
          <w:sz w:val="20"/>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p w:rsidR="0060477E" w:rsidRDefault="002D3203">
      <w:pPr>
        <w:spacing w:after="0"/>
      </w:pPr>
      <w:bookmarkStart w:id="35" w:name="z60"/>
      <w:bookmarkEnd w:id="34"/>
      <w:r>
        <w:rPr>
          <w:color w:val="000000"/>
          <w:sz w:val="20"/>
        </w:rPr>
        <w:t>      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p>
    <w:p w:rsidR="0060477E" w:rsidRDefault="002D3203">
      <w:pPr>
        <w:spacing w:after="0"/>
      </w:pPr>
      <w:bookmarkStart w:id="36" w:name="z61"/>
      <w:bookmarkEnd w:id="35"/>
      <w:r>
        <w:rPr>
          <w:color w:val="000000"/>
          <w:sz w:val="20"/>
        </w:rPr>
        <w:t>      5) 1-шарт – ЖТ МДҚ немесе ЗТ МДҚ көрсетілетін қызметті алушы мәліметтерінің және БНАЖ-да сенімхат мәліметтерінің болуы тексеріледі (1 минут ішінде);</w:t>
      </w:r>
    </w:p>
    <w:p w:rsidR="0060477E" w:rsidRDefault="002D3203">
      <w:pPr>
        <w:spacing w:after="0"/>
      </w:pPr>
      <w:bookmarkStart w:id="37" w:name="z62"/>
      <w:bookmarkEnd w:id="36"/>
      <w:r>
        <w:rPr>
          <w:color w:val="000000"/>
          <w:sz w:val="20"/>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p w:rsidR="0060477E" w:rsidRDefault="002D3203">
      <w:pPr>
        <w:spacing w:after="0"/>
      </w:pPr>
      <w:bookmarkStart w:id="38" w:name="z63"/>
      <w:bookmarkEnd w:id="37"/>
      <w:r>
        <w:rPr>
          <w:color w:val="000000"/>
          <w:sz w:val="20"/>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p w:rsidR="0060477E" w:rsidRDefault="002D3203">
      <w:pPr>
        <w:spacing w:after="0"/>
      </w:pPr>
      <w:bookmarkStart w:id="39" w:name="z64"/>
      <w:bookmarkEnd w:id="38"/>
      <w:r>
        <w:rPr>
          <w:color w:val="000000"/>
          <w:sz w:val="20"/>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2-қосымшасына сәйкес диаграммада көрсетілген.</w:t>
      </w:r>
    </w:p>
    <w:p w:rsidR="0060477E" w:rsidRDefault="002D3203">
      <w:pPr>
        <w:spacing w:after="0"/>
      </w:pPr>
      <w:bookmarkStart w:id="40" w:name="z65"/>
      <w:bookmarkEnd w:id="39"/>
      <w:r>
        <w:rPr>
          <w:color w:val="000000"/>
          <w:sz w:val="20"/>
        </w:rPr>
        <w:t>      10. Мемлекеттік корпорация арқылы мемлекеттік қызмет көрсетудің нәтижесін алу процесін сипаттау, оның ұзақтығы:</w:t>
      </w:r>
    </w:p>
    <w:p w:rsidR="0060477E" w:rsidRPr="002D3203" w:rsidRDefault="002D3203">
      <w:pPr>
        <w:spacing w:after="0"/>
        <w:rPr>
          <w:lang w:val="ru-RU"/>
        </w:rPr>
      </w:pPr>
      <w:bookmarkStart w:id="41" w:name="z66"/>
      <w:bookmarkEnd w:id="40"/>
      <w:r>
        <w:rPr>
          <w:color w:val="000000"/>
          <w:sz w:val="20"/>
        </w:rPr>
        <w:t xml:space="preserve">      </w:t>
      </w:r>
      <w:r w:rsidRPr="002D3203">
        <w:rPr>
          <w:color w:val="000000"/>
          <w:sz w:val="20"/>
          <w:lang w:val="ru-RU"/>
        </w:rPr>
        <w:t>1)</w:t>
      </w:r>
      <w:r>
        <w:rPr>
          <w:color w:val="000000"/>
          <w:sz w:val="20"/>
        </w:rPr>
        <w:t> </w:t>
      </w:r>
      <w:r w:rsidRPr="002D3203">
        <w:rPr>
          <w:color w:val="000000"/>
          <w:sz w:val="20"/>
          <w:lang w:val="ru-RU"/>
        </w:rPr>
        <w:t>6-процесс</w:t>
      </w:r>
      <w:r>
        <w:rPr>
          <w:color w:val="000000"/>
          <w:sz w:val="20"/>
        </w:rPr>
        <w:t> </w:t>
      </w:r>
      <w:r w:rsidRPr="002D3203">
        <w:rPr>
          <w:color w:val="000000"/>
          <w:sz w:val="20"/>
          <w:lang w:val="ru-RU"/>
        </w:rPr>
        <w:t>– электрондық құжатты ЭҮАШ АЖО-да тіркеу (1 минут ішінде);</w:t>
      </w:r>
    </w:p>
    <w:p w:rsidR="0060477E" w:rsidRPr="002D3203" w:rsidRDefault="002D3203">
      <w:pPr>
        <w:spacing w:after="0"/>
        <w:rPr>
          <w:lang w:val="ru-RU"/>
        </w:rPr>
      </w:pPr>
      <w:bookmarkStart w:id="42" w:name="z67"/>
      <w:bookmarkEnd w:id="41"/>
      <w:r>
        <w:rPr>
          <w:color w:val="000000"/>
          <w:sz w:val="20"/>
        </w:rPr>
        <w:t>     </w:t>
      </w:r>
      <w:r w:rsidRPr="002D3203">
        <w:rPr>
          <w:color w:val="000000"/>
          <w:sz w:val="20"/>
          <w:lang w:val="ru-RU"/>
        </w:rPr>
        <w:t xml:space="preserve"> 2)</w:t>
      </w:r>
      <w:r>
        <w:rPr>
          <w:color w:val="000000"/>
          <w:sz w:val="20"/>
        </w:rPr>
        <w:t> </w:t>
      </w:r>
      <w:r w:rsidRPr="002D3203">
        <w:rPr>
          <w:color w:val="000000"/>
          <w:sz w:val="20"/>
          <w:lang w:val="ru-RU"/>
        </w:rPr>
        <w:t>2-шарт</w:t>
      </w:r>
      <w:r>
        <w:rPr>
          <w:color w:val="000000"/>
          <w:sz w:val="20"/>
        </w:rPr>
        <w:t> </w:t>
      </w:r>
      <w:r w:rsidRPr="002D3203">
        <w:rPr>
          <w:color w:val="000000"/>
          <w:sz w:val="20"/>
          <w:lang w:val="ru-RU"/>
        </w:rPr>
        <w:t>–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(2 минут ішінде);</w:t>
      </w:r>
    </w:p>
    <w:p w:rsidR="0060477E" w:rsidRPr="002D3203" w:rsidRDefault="002D3203">
      <w:pPr>
        <w:spacing w:after="0"/>
        <w:rPr>
          <w:lang w:val="ru-RU"/>
        </w:rPr>
      </w:pPr>
      <w:bookmarkStart w:id="43" w:name="z68"/>
      <w:bookmarkEnd w:id="42"/>
      <w:r>
        <w:rPr>
          <w:color w:val="000000"/>
          <w:sz w:val="20"/>
        </w:rPr>
        <w:t>     </w:t>
      </w:r>
      <w:r w:rsidRPr="002D3203">
        <w:rPr>
          <w:color w:val="000000"/>
          <w:sz w:val="20"/>
          <w:lang w:val="ru-RU"/>
        </w:rPr>
        <w:t xml:space="preserve"> 3)</w:t>
      </w:r>
      <w:r>
        <w:rPr>
          <w:color w:val="000000"/>
          <w:sz w:val="20"/>
        </w:rPr>
        <w:t> </w:t>
      </w:r>
      <w:r w:rsidRPr="002D3203">
        <w:rPr>
          <w:color w:val="000000"/>
          <w:sz w:val="20"/>
          <w:lang w:val="ru-RU"/>
        </w:rPr>
        <w:t>7-процесс</w:t>
      </w:r>
      <w:r>
        <w:rPr>
          <w:color w:val="000000"/>
          <w:sz w:val="20"/>
        </w:rPr>
        <w:t> </w:t>
      </w:r>
      <w:r w:rsidRPr="002D3203">
        <w:rPr>
          <w:color w:val="000000"/>
          <w:sz w:val="20"/>
          <w:lang w:val="ru-RU"/>
        </w:rPr>
        <w:t>–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p>
    <w:p w:rsidR="0060477E" w:rsidRPr="002D3203" w:rsidRDefault="002D3203">
      <w:pPr>
        <w:spacing w:after="0"/>
        <w:rPr>
          <w:lang w:val="ru-RU"/>
        </w:rPr>
      </w:pPr>
      <w:bookmarkStart w:id="44" w:name="z69"/>
      <w:bookmarkEnd w:id="43"/>
      <w:r>
        <w:rPr>
          <w:color w:val="000000"/>
          <w:sz w:val="20"/>
        </w:rPr>
        <w:t>     </w:t>
      </w:r>
      <w:r w:rsidRPr="002D3203">
        <w:rPr>
          <w:color w:val="000000"/>
          <w:sz w:val="20"/>
          <w:lang w:val="ru-RU"/>
        </w:rPr>
        <w:t xml:space="preserve"> 4)</w:t>
      </w:r>
      <w:r>
        <w:rPr>
          <w:color w:val="000000"/>
          <w:sz w:val="20"/>
        </w:rPr>
        <w:t> </w:t>
      </w:r>
      <w:r w:rsidRPr="002D3203">
        <w:rPr>
          <w:color w:val="000000"/>
          <w:sz w:val="20"/>
          <w:lang w:val="ru-RU"/>
        </w:rPr>
        <w:t>8-процесс</w:t>
      </w:r>
      <w:r>
        <w:rPr>
          <w:color w:val="000000"/>
          <w:sz w:val="20"/>
        </w:rPr>
        <w:t> </w:t>
      </w:r>
      <w:r w:rsidRPr="002D3203">
        <w:rPr>
          <w:color w:val="000000"/>
          <w:sz w:val="20"/>
          <w:lang w:val="ru-RU"/>
        </w:rPr>
        <w:t>– көрсетілетін қызметті алушы Мемлекеттік корпорация қызметкері арқылы ЭҮАШ АЖО-да қалыптастырылған мемлекеттік көрсетілетін қызметтің нәтижесін (шешім) не мемлекеттік қызмет көрсетуден бас тарту туралы дәлелді жауапты алады (2 минут ішінде);</w:t>
      </w:r>
    </w:p>
    <w:p w:rsidR="0060477E" w:rsidRPr="002D3203" w:rsidRDefault="002D3203">
      <w:pPr>
        <w:spacing w:after="0"/>
        <w:rPr>
          <w:lang w:val="ru-RU"/>
        </w:rPr>
      </w:pPr>
      <w:bookmarkStart w:id="45" w:name="z70"/>
      <w:bookmarkEnd w:id="44"/>
      <w:r w:rsidRPr="002D3203">
        <w:rPr>
          <w:color w:val="000000"/>
          <w:sz w:val="20"/>
          <w:lang w:val="ru-RU"/>
        </w:rPr>
        <w:t xml:space="preserve"> </w:t>
      </w:r>
      <w:r>
        <w:rPr>
          <w:color w:val="000000"/>
          <w:sz w:val="20"/>
        </w:rPr>
        <w:t>     </w:t>
      </w:r>
      <w:r w:rsidRPr="002D3203">
        <w:rPr>
          <w:color w:val="000000"/>
          <w:sz w:val="20"/>
          <w:lang w:val="ru-RU"/>
        </w:rPr>
        <w:t xml:space="preserve"> 11.</w:t>
      </w:r>
      <w:r>
        <w:rPr>
          <w:color w:val="000000"/>
          <w:sz w:val="20"/>
        </w:rPr>
        <w:t> </w:t>
      </w:r>
      <w:r w:rsidRPr="002D3203">
        <w:rPr>
          <w:color w:val="000000"/>
          <w:sz w:val="20"/>
          <w:lang w:val="ru-RU"/>
        </w:rPr>
        <w:t>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3-бөліміне сәйкес жүзеге асырылады.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5"/>
        <w:gridCol w:w="3917"/>
      </w:tblGrid>
      <w:tr w:rsidR="0060477E" w:rsidRPr="002D320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
          <w:p w:rsidR="0060477E" w:rsidRPr="002D3203" w:rsidRDefault="002D3203">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477E" w:rsidRPr="002D3203" w:rsidRDefault="002D3203">
            <w:pPr>
              <w:spacing w:after="0"/>
              <w:jc w:val="center"/>
              <w:rPr>
                <w:lang w:val="ru-RU"/>
              </w:rPr>
            </w:pPr>
            <w:r w:rsidRPr="002D3203">
              <w:rPr>
                <w:color w:val="000000"/>
                <w:sz w:val="20"/>
                <w:lang w:val="ru-RU"/>
              </w:rPr>
              <w:t>"Мемлекеттік білім беру</w:t>
            </w:r>
            <w:r w:rsidRPr="002D3203">
              <w:rPr>
                <w:lang w:val="ru-RU"/>
              </w:rPr>
              <w:br/>
            </w:r>
            <w:r w:rsidRPr="002D3203">
              <w:rPr>
                <w:color w:val="000000"/>
                <w:sz w:val="20"/>
                <w:lang w:val="ru-RU"/>
              </w:rPr>
              <w:t>мекемелеріндегі білім алушылар</w:t>
            </w:r>
            <w:r w:rsidRPr="002D3203">
              <w:rPr>
                <w:lang w:val="ru-RU"/>
              </w:rPr>
              <w:br/>
            </w:r>
            <w:r w:rsidRPr="002D3203">
              <w:rPr>
                <w:color w:val="000000"/>
                <w:sz w:val="20"/>
                <w:lang w:val="ru-RU"/>
              </w:rPr>
              <w:t>мен тәрбиеленушілердің</w:t>
            </w:r>
            <w:r w:rsidRPr="002D3203">
              <w:rPr>
                <w:lang w:val="ru-RU"/>
              </w:rPr>
              <w:br/>
            </w:r>
            <w:r w:rsidRPr="002D3203">
              <w:rPr>
                <w:color w:val="000000"/>
                <w:sz w:val="20"/>
                <w:lang w:val="ru-RU"/>
              </w:rPr>
              <w:t>жекелеген санаттарына қала</w:t>
            </w:r>
            <w:r w:rsidRPr="002D3203">
              <w:rPr>
                <w:lang w:val="ru-RU"/>
              </w:rPr>
              <w:br/>
            </w:r>
            <w:r w:rsidRPr="002D3203">
              <w:rPr>
                <w:color w:val="000000"/>
                <w:sz w:val="20"/>
                <w:lang w:val="ru-RU"/>
              </w:rPr>
              <w:t>сыртындағы және мектеп</w:t>
            </w:r>
            <w:r w:rsidRPr="002D3203">
              <w:rPr>
                <w:lang w:val="ru-RU"/>
              </w:rPr>
              <w:br/>
            </w:r>
            <w:r w:rsidRPr="002D3203">
              <w:rPr>
                <w:color w:val="000000"/>
                <w:sz w:val="20"/>
                <w:lang w:val="ru-RU"/>
              </w:rPr>
              <w:t>жанындағы лагерьлерде</w:t>
            </w:r>
            <w:r w:rsidRPr="002D3203">
              <w:rPr>
                <w:lang w:val="ru-RU"/>
              </w:rPr>
              <w:br/>
            </w:r>
            <w:r w:rsidRPr="002D3203">
              <w:rPr>
                <w:color w:val="000000"/>
                <w:sz w:val="20"/>
                <w:lang w:val="ru-RU"/>
              </w:rPr>
              <w:t>демалуы үшін құжаттар</w:t>
            </w:r>
            <w:r w:rsidRPr="002D3203">
              <w:rPr>
                <w:lang w:val="ru-RU"/>
              </w:rPr>
              <w:br/>
            </w:r>
            <w:r w:rsidRPr="002D3203">
              <w:rPr>
                <w:color w:val="000000"/>
                <w:sz w:val="20"/>
                <w:lang w:val="ru-RU"/>
              </w:rPr>
              <w:t>қабылдау және жолдама беру"</w:t>
            </w:r>
            <w:r w:rsidRPr="002D3203">
              <w:rPr>
                <w:lang w:val="ru-RU"/>
              </w:rPr>
              <w:br/>
            </w:r>
            <w:r w:rsidRPr="002D3203">
              <w:rPr>
                <w:color w:val="000000"/>
                <w:sz w:val="20"/>
                <w:lang w:val="ru-RU"/>
              </w:rPr>
              <w:t>мемлекеттік көрсетілетін қызмет</w:t>
            </w:r>
            <w:r w:rsidRPr="002D3203">
              <w:rPr>
                <w:lang w:val="ru-RU"/>
              </w:rPr>
              <w:br/>
            </w:r>
            <w:r w:rsidRPr="002D3203">
              <w:rPr>
                <w:color w:val="000000"/>
                <w:sz w:val="20"/>
                <w:lang w:val="ru-RU"/>
              </w:rPr>
              <w:t>регламентіне 1-қосымша</w:t>
            </w:r>
          </w:p>
        </w:tc>
      </w:tr>
    </w:tbl>
    <w:p w:rsidR="0060477E" w:rsidRDefault="002D3203">
      <w:pPr>
        <w:spacing w:after="0"/>
      </w:pPr>
      <w:bookmarkStart w:id="46" w:name="z72"/>
      <w:r w:rsidRPr="002D3203">
        <w:rPr>
          <w:b/>
          <w:color w:val="000000"/>
          <w:lang w:val="ru-RU"/>
        </w:rPr>
        <w:lastRenderedPageBreak/>
        <w:t xml:space="preserve"> </w:t>
      </w:r>
      <w:r>
        <w:rPr>
          <w:b/>
          <w:color w:val="000000"/>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қызметін көрсетудің бизнес-процестерінің анықтамалығы</w:t>
      </w:r>
    </w:p>
    <w:p w:rsidR="0060477E" w:rsidRDefault="0060477E">
      <w:pPr>
        <w:spacing w:after="0"/>
      </w:pPr>
      <w:bookmarkStart w:id="47" w:name="z73"/>
      <w:bookmarkEnd w:id="46"/>
    </w:p>
    <w:bookmarkEnd w:id="47"/>
    <w:p w:rsidR="0060477E" w:rsidRDefault="002D3203">
      <w:pPr>
        <w:spacing w:after="0"/>
      </w:pPr>
      <w:r>
        <w:rPr>
          <w:noProof/>
          <w:lang w:val="ru-RU" w:eastAsia="ru-RU"/>
        </w:rPr>
        <w:lastRenderedPageBreak/>
        <w:drawing>
          <wp:inline distT="0" distB="0" distL="0" distR="0">
            <wp:extent cx="7810500" cy="8089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8089900"/>
                    </a:xfrm>
                    <a:prstGeom prst="rect">
                      <a:avLst/>
                    </a:prstGeom>
                  </pic:spPr>
                </pic:pic>
              </a:graphicData>
            </a:graphic>
          </wp:inline>
        </w:drawing>
      </w:r>
    </w:p>
    <w:p w:rsidR="0060477E" w:rsidRDefault="002D320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5"/>
        <w:gridCol w:w="3917"/>
      </w:tblGrid>
      <w:tr w:rsidR="0060477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477E" w:rsidRDefault="002D320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477E" w:rsidRDefault="002D3203">
            <w:pPr>
              <w:spacing w:after="0"/>
              <w:jc w:val="center"/>
            </w:pPr>
            <w:r>
              <w:rPr>
                <w:color w:val="000000"/>
                <w:sz w:val="20"/>
              </w:rPr>
              <w:t>"Мемлекеттік білім беру</w:t>
            </w:r>
            <w:r>
              <w:br/>
            </w:r>
            <w:r>
              <w:rPr>
                <w:color w:val="000000"/>
                <w:sz w:val="20"/>
              </w:rPr>
              <w:lastRenderedPageBreak/>
              <w:t>мекемелеріндегі білім алушылар</w:t>
            </w:r>
            <w:r>
              <w:br/>
            </w:r>
            <w:r>
              <w:rPr>
                <w:color w:val="000000"/>
                <w:sz w:val="20"/>
              </w:rPr>
              <w:t>мен тәрбиеленушілердің</w:t>
            </w:r>
            <w:r>
              <w:br/>
            </w:r>
            <w:r>
              <w:rPr>
                <w:color w:val="000000"/>
                <w:sz w:val="20"/>
              </w:rPr>
              <w:t>жекелеген санаттарына қала</w:t>
            </w:r>
            <w:r>
              <w:br/>
            </w:r>
            <w:r>
              <w:rPr>
                <w:color w:val="000000"/>
                <w:sz w:val="20"/>
              </w:rPr>
              <w:t>сыртындағы және мектеп</w:t>
            </w:r>
            <w:r>
              <w:br/>
            </w:r>
            <w:r>
              <w:rPr>
                <w:color w:val="000000"/>
                <w:sz w:val="20"/>
              </w:rPr>
              <w:t xml:space="preserve">жанындағы лагерьлерде </w:t>
            </w:r>
            <w:r>
              <w:br/>
            </w:r>
            <w:r>
              <w:rPr>
                <w:color w:val="000000"/>
                <w:sz w:val="20"/>
              </w:rPr>
              <w:t>демалуы үшін құжаттар</w:t>
            </w:r>
            <w:r>
              <w:br/>
            </w:r>
            <w:r>
              <w:rPr>
                <w:color w:val="000000"/>
                <w:sz w:val="20"/>
              </w:rPr>
              <w:t>қабылдау және жолдама беру"</w:t>
            </w:r>
            <w:r>
              <w:br/>
            </w:r>
            <w:r>
              <w:rPr>
                <w:color w:val="000000"/>
                <w:sz w:val="20"/>
              </w:rPr>
              <w:t>мемлекеттік көрсетілетін қызмет</w:t>
            </w:r>
            <w:r>
              <w:br/>
            </w:r>
            <w:r>
              <w:rPr>
                <w:color w:val="000000"/>
                <w:sz w:val="20"/>
              </w:rPr>
              <w:t>регламентіне 2-қосымша</w:t>
            </w:r>
          </w:p>
        </w:tc>
      </w:tr>
    </w:tbl>
    <w:p w:rsidR="0060477E" w:rsidRDefault="002D3203">
      <w:pPr>
        <w:spacing w:after="0"/>
      </w:pPr>
      <w:bookmarkStart w:id="48" w:name="z75"/>
      <w:r>
        <w:rPr>
          <w:b/>
          <w:color w:val="000000"/>
        </w:rPr>
        <w:lastRenderedPageBreak/>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p w:rsidR="0060477E" w:rsidRDefault="0060477E">
      <w:pPr>
        <w:spacing w:after="0"/>
      </w:pPr>
      <w:bookmarkStart w:id="49" w:name="z76"/>
      <w:bookmarkEnd w:id="48"/>
    </w:p>
    <w:bookmarkEnd w:id="49"/>
    <w:p w:rsidR="0060477E" w:rsidRDefault="002D3203">
      <w:pPr>
        <w:spacing w:after="0"/>
      </w:pPr>
      <w:r>
        <w:rPr>
          <w:noProof/>
          <w:lang w:val="ru-RU" w:eastAsia="ru-RU"/>
        </w:rPr>
        <w:drawing>
          <wp:inline distT="0" distB="0" distL="0" distR="0">
            <wp:extent cx="7810500" cy="3822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0" cy="3822700"/>
                    </a:xfrm>
                    <a:prstGeom prst="rect">
                      <a:avLst/>
                    </a:prstGeom>
                  </pic:spPr>
                </pic:pic>
              </a:graphicData>
            </a:graphic>
          </wp:inline>
        </w:drawing>
      </w:r>
    </w:p>
    <w:p w:rsidR="0060477E" w:rsidRDefault="002D3203">
      <w:pPr>
        <w:spacing w:after="0"/>
      </w:pPr>
      <w:r>
        <w:br/>
      </w:r>
    </w:p>
    <w:p w:rsidR="0060477E" w:rsidRDefault="0060477E">
      <w:pPr>
        <w:spacing w:after="0"/>
      </w:pPr>
    </w:p>
    <w:p w:rsidR="0060477E" w:rsidRDefault="0060477E">
      <w:pPr>
        <w:spacing w:after="0"/>
      </w:pPr>
      <w:bookmarkStart w:id="50" w:name="_GoBack"/>
      <w:bookmarkEnd w:id="50"/>
    </w:p>
    <w:sectPr w:rsidR="0060477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0477E"/>
    <w:rsid w:val="002C6F6C"/>
    <w:rsid w:val="002D3203"/>
    <w:rsid w:val="0060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D32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3203"/>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1652</Words>
  <Characters>9417</Characters>
  <Application>Microsoft Office Word</Application>
  <DocSecurity>0</DocSecurity>
  <Lines>78</Lines>
  <Paragraphs>22</Paragraphs>
  <ScaleCrop>false</ScaleCrop>
  <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Сатбаев-Приемная</cp:lastModifiedBy>
  <cp:revision>3</cp:revision>
  <dcterms:created xsi:type="dcterms:W3CDTF">2019-02-05T06:36:00Z</dcterms:created>
  <dcterms:modified xsi:type="dcterms:W3CDTF">2019-02-05T06:41:00Z</dcterms:modified>
</cp:coreProperties>
</file>