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0C" w:rsidRDefault="00CB0A0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CB0A0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0A0C" w:rsidRDefault="00F6277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0A0C" w:rsidRDefault="00F6277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2015 жылғы</w:t>
            </w:r>
            <w:r>
              <w:br/>
            </w:r>
            <w:r>
              <w:rPr>
                <w:color w:val="000000"/>
                <w:sz w:val="20"/>
              </w:rPr>
              <w:t>23 маусым № 148</w:t>
            </w:r>
            <w:r>
              <w:br/>
            </w:r>
            <w:r>
              <w:rPr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color w:val="000000"/>
                <w:sz w:val="20"/>
              </w:rPr>
              <w:t>әкімдігінің</w:t>
            </w:r>
            <w:r>
              <w:rPr>
                <w:color w:val="000000"/>
                <w:sz w:val="20"/>
              </w:rPr>
              <w:t xml:space="preserve"> қаулысымен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CB0A0C" w:rsidRDefault="00F62772">
      <w:pPr>
        <w:spacing w:after="0"/>
      </w:pPr>
      <w:bookmarkStart w:id="0" w:name="z87"/>
      <w:r>
        <w:rPr>
          <w:b/>
          <w:color w:val="000000"/>
        </w:rPr>
        <w:t xml:space="preserve"> </w:t>
      </w:r>
      <w:bookmarkStart w:id="1" w:name="_GoBack"/>
      <w:r>
        <w:rPr>
          <w:b/>
          <w:color w:val="000000"/>
        </w:rPr>
        <w:t>"Мектепке дейінгі білім беру ұйымдарына құжаттарды қабылдау және балаларды қабылдау" мемлекеттік көрсетілетін қызмет регламенті</w:t>
      </w:r>
    </w:p>
    <w:p w:rsidR="00CB0A0C" w:rsidRDefault="00F62772">
      <w:pPr>
        <w:spacing w:after="0"/>
      </w:pPr>
      <w:bookmarkStart w:id="2" w:name="z88"/>
      <w:bookmarkEnd w:id="0"/>
      <w:bookmarkEnd w:id="1"/>
      <w:r>
        <w:rPr>
          <w:b/>
          <w:color w:val="000000"/>
        </w:rPr>
        <w:t xml:space="preserve"> 1. Жалпы ережелер</w:t>
      </w:r>
    </w:p>
    <w:p w:rsidR="00CB0A0C" w:rsidRDefault="00F62772">
      <w:pPr>
        <w:spacing w:after="0"/>
      </w:pPr>
      <w:bookmarkStart w:id="3" w:name="z89"/>
      <w:bookmarkEnd w:id="2"/>
      <w:r>
        <w:rPr>
          <w:color w:val="000000"/>
          <w:sz w:val="20"/>
        </w:rPr>
        <w:t xml:space="preserve">       1. "Мектепке дейінгі білім беру ұйымдарына құжаттарды қабылдау және балаларды қабылдау" мемлекеттік к</w:t>
      </w:r>
      <w:r>
        <w:rPr>
          <w:color w:val="000000"/>
          <w:sz w:val="20"/>
        </w:rPr>
        <w:t>өрсетілетін</w:t>
      </w:r>
      <w:r>
        <w:rPr>
          <w:color w:val="000000"/>
          <w:sz w:val="20"/>
        </w:rPr>
        <w:t xml:space="preserve"> қызметі (бұдан әрі – мемлекеттік көрсетілетін қызмет). </w:t>
      </w:r>
      <w:r>
        <w:br/>
      </w:r>
      <w:r>
        <w:rPr>
          <w:color w:val="000000"/>
          <w:sz w:val="20"/>
        </w:rPr>
        <w:t xml:space="preserve">       Мемлекеттік көрсетілетін қызмет барлық үлгідегі және түрдегі мектепке дейінгі ұйымдармен (бұдан әрі – көрсетілетін қызметті беруші) Қазақстан Республикасы Білім және ғылым Министрлі</w:t>
      </w:r>
      <w:r>
        <w:rPr>
          <w:color w:val="000000"/>
          <w:sz w:val="20"/>
        </w:rPr>
        <w:t>гінің 2015 жылғы 7 сәуірдегі № 172 "Мектепке дейінгі тәрбие мен оқыту саласында жергілікті атқарушы органдар көрсететін мемлекеттік қызметтер стандарттарын бекіту туралы" бұйрығымен бекітілген "Мектепке дейінгі білім беру ұйымдарына құжаттарды қабылдау жән</w:t>
      </w:r>
      <w:r>
        <w:rPr>
          <w:color w:val="000000"/>
          <w:sz w:val="20"/>
        </w:rPr>
        <w:t>е балаларды қабылдау" мемлекеттік көрсетілетін қызмет стандартының (бұдан әрі – стандарт) негізінде көрсетіледі.</w:t>
      </w:r>
      <w:r>
        <w:br/>
      </w:r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>Өтініштер қабылдау және мемлекеттік қызмет көрсету нәтижелерін беру көрсетілетін қызметті берушінің кеңсесі арқылы жүзеге асырылады.</w:t>
      </w:r>
      <w:proofErr w:type="gramEnd"/>
      <w:r>
        <w:br/>
      </w:r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 xml:space="preserve">    </w:t>
      </w:r>
      <w:proofErr w:type="gramStart"/>
      <w:r>
        <w:rPr>
          <w:color w:val="000000"/>
          <w:sz w:val="20"/>
        </w:rPr>
        <w:t>Мемлекеттік қызмет жеке тұлғаларға (бұдан әрі - көрсетілетін қызметті алушы) тегін көрсетіледі.</w:t>
      </w:r>
      <w:proofErr w:type="gramEnd"/>
      <w:r>
        <w:br/>
      </w:r>
      <w:r>
        <w:rPr>
          <w:color w:val="000000"/>
          <w:sz w:val="20"/>
        </w:rPr>
        <w:t xml:space="preserve">       2. Мемлекеттік қызмет көрсету нысаны: қағаз түрінде.</w:t>
      </w:r>
      <w:r>
        <w:br/>
      </w:r>
      <w:r>
        <w:rPr>
          <w:color w:val="000000"/>
          <w:sz w:val="20"/>
        </w:rPr>
        <w:t xml:space="preserve">       3. Мемлекеттік қызмет көрсетудің нәтижесі: мектепке дейінгі ұйым мен баланың ата-анасының</w:t>
      </w:r>
      <w:r>
        <w:rPr>
          <w:color w:val="000000"/>
          <w:sz w:val="20"/>
        </w:rPr>
        <w:t xml:space="preserve"> бірі немесе заңды өкілі араcында жасалған шарт негізінде баланы мектепке дейінгі ұйымға қабылдау немесе Стандарттың 10-тармағында белгіленген негіздер бойынша мемлекеттік қызметті көрсетуден бас тарту туралы дәлелді жауап.</w:t>
      </w:r>
      <w:r>
        <w:br/>
      </w:r>
      <w:r>
        <w:rPr>
          <w:color w:val="FF0000"/>
          <w:sz w:val="20"/>
        </w:rPr>
        <w:t xml:space="preserve">      </w:t>
      </w:r>
      <w:proofErr w:type="gramStart"/>
      <w:r>
        <w:rPr>
          <w:color w:val="FF0000"/>
          <w:sz w:val="20"/>
        </w:rPr>
        <w:t>Ескерту. 3-тармақ жаңа ред</w:t>
      </w:r>
      <w:r>
        <w:rPr>
          <w:color w:val="FF0000"/>
          <w:sz w:val="20"/>
        </w:rPr>
        <w:t>акцияда - Батыс Қазақстан облысы әкімдігінің 29.12.2017 № 338 қаулысымен (алғашқы ресми жарияланған күнінен кейін күнтізбелік он күн өткен соң қолданысқа енгізіледі).</w:t>
      </w:r>
      <w:proofErr w:type="gramEnd"/>
    </w:p>
    <w:p w:rsidR="00CB0A0C" w:rsidRDefault="00F62772">
      <w:pPr>
        <w:spacing w:after="0"/>
      </w:pPr>
      <w:bookmarkStart w:id="4" w:name="z95"/>
      <w:bookmarkEnd w:id="3"/>
      <w:r>
        <w:rPr>
          <w:b/>
          <w:color w:val="000000"/>
        </w:rPr>
        <w:t xml:space="preserve"> 2. Мемлекеттік қызмет көрсету процесінде көрсетілетін қызметті берушінің құрылымдық бөлі</w:t>
      </w:r>
      <w:r>
        <w:rPr>
          <w:b/>
          <w:color w:val="000000"/>
        </w:rPr>
        <w:t>мшелерінің (қызметкерлерінің) іс-қимыл тәртібін сипаттау</w:t>
      </w:r>
    </w:p>
    <w:p w:rsidR="00CB0A0C" w:rsidRDefault="00F62772">
      <w:pPr>
        <w:spacing w:after="0"/>
      </w:pPr>
      <w:bookmarkStart w:id="5" w:name="z96"/>
      <w:bookmarkEnd w:id="4"/>
      <w:r>
        <w:rPr>
          <w:color w:val="000000"/>
          <w:sz w:val="20"/>
        </w:rPr>
        <w:t xml:space="preserve">       4. Мемлекеттік қызметті көрсету бойынша іс-қимылды бастау үшін негіздеме стандарттың 9-тармағында көрсетілген қажетті құжаттарды ұсыну болып табылады.</w:t>
      </w:r>
      <w:r>
        <w:br/>
      </w:r>
      <w:r>
        <w:rPr>
          <w:color w:val="000000"/>
          <w:sz w:val="20"/>
        </w:rPr>
        <w:t xml:space="preserve">       5. Мемлекеттік қызмет көрсету проц</w:t>
      </w:r>
      <w:r>
        <w:rPr>
          <w:color w:val="000000"/>
          <w:sz w:val="20"/>
        </w:rPr>
        <w:t>есінің құрамына кіретін әрбір рәсімнің (іс-қимылдың) мазмұны, оның орындалу ұзақтығы:</w:t>
      </w:r>
      <w:r>
        <w:br/>
      </w:r>
      <w:r>
        <w:rPr>
          <w:color w:val="000000"/>
          <w:sz w:val="20"/>
        </w:rPr>
        <w:t xml:space="preserve">       1) көрсетілетін қызметті берушінің кеңсе қызметкері қажетті құжаттар тапсырылған сәттен бастап 5 (бес) минут ішінде оларды қабылдауды және тіркеуді жүзеге асырады </w:t>
      </w:r>
      <w:r>
        <w:rPr>
          <w:color w:val="000000"/>
          <w:sz w:val="20"/>
        </w:rPr>
        <w:t>және көрсетілетін қызметті берушінің басшысына бұрыштама қоюға жолдайды;</w:t>
      </w:r>
      <w:r>
        <w:br/>
      </w:r>
      <w:r>
        <w:rPr>
          <w:color w:val="000000"/>
          <w:sz w:val="20"/>
        </w:rPr>
        <w:t xml:space="preserve">       2) көрсетілетін қызметті берушінің басшысы 5 (бес) минут ішінде бұрыштама қояды және құжаттарды көрсетілетін қызметті берушінің жауапты орындаушысына жолдайды;</w:t>
      </w:r>
      <w:r>
        <w:br/>
      </w:r>
      <w:r>
        <w:rPr>
          <w:color w:val="000000"/>
          <w:sz w:val="20"/>
        </w:rPr>
        <w:t xml:space="preserve">       3) көрсет</w:t>
      </w:r>
      <w:r>
        <w:rPr>
          <w:color w:val="000000"/>
          <w:sz w:val="20"/>
        </w:rPr>
        <w:t>ілетін қызметті берушінің жауапты орындаушысы 10 (он) минут ішінде келіп түскен құжаттарды қарайды, көрсетілетін қызметті алушыға қабылдауды дайындайды және көрсетілетін қызметті берушінің басшысына қол қоюға жолдайды;</w:t>
      </w:r>
      <w:r>
        <w:br/>
      </w:r>
      <w:r>
        <w:rPr>
          <w:color w:val="000000"/>
          <w:sz w:val="20"/>
        </w:rPr>
        <w:t xml:space="preserve">       4) көрсетілетін қызметті беруш</w:t>
      </w:r>
      <w:r>
        <w:rPr>
          <w:color w:val="000000"/>
          <w:sz w:val="20"/>
        </w:rPr>
        <w:t>інің басшысы 5 (бес) минут ішінде қабылдауға қол қояды және кеңсеге жолдайды;</w:t>
      </w:r>
      <w:r>
        <w:br/>
      </w:r>
      <w:r>
        <w:rPr>
          <w:color w:val="000000"/>
          <w:sz w:val="20"/>
        </w:rPr>
        <w:t xml:space="preserve">       5) көрсетілетін қызметті берушінің кеңсе қызметкері 5 (бес) минут ішінде мемлекеттік қызмет көрсетудің дайын нәтижесін көрсетілетін қызметті алушыға береді.</w:t>
      </w:r>
      <w:r>
        <w:br/>
      </w:r>
      <w:r>
        <w:rPr>
          <w:color w:val="000000"/>
          <w:sz w:val="20"/>
        </w:rPr>
        <w:t xml:space="preserve">       6. Келе</w:t>
      </w:r>
      <w:r>
        <w:rPr>
          <w:color w:val="000000"/>
          <w:sz w:val="20"/>
        </w:rPr>
        <w:t>сі рәсімді (іс-қимылды) орындауды бастауға негіздеме болатын мемлекеттік қызмет көрсету бойынша рәсімінің (іс-қимылдың) нәтижесі:</w:t>
      </w:r>
      <w:r>
        <w:br/>
      </w:r>
      <w:r>
        <w:rPr>
          <w:color w:val="000000"/>
          <w:sz w:val="20"/>
        </w:rPr>
        <w:lastRenderedPageBreak/>
        <w:t xml:space="preserve">       1) көрсетілетін қызметті алушыдан құжаттарды қабылдау және көрсетілетін қызметті берушінің басшысына құжаттарды беру;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2) көрсетілетін қызметті беруші басшысының көрсетілетін қызметті берушінің жауапты орындаушысын тағайындауы және оған көрсетілетін қызметті алушының құжаттарын жолдауы;</w:t>
      </w:r>
      <w:r>
        <w:br/>
      </w:r>
      <w:r>
        <w:rPr>
          <w:color w:val="000000"/>
          <w:sz w:val="20"/>
        </w:rPr>
        <w:t xml:space="preserve">       3) көрсетілетін қызметті берушінің жауапты орындаушысының қабылдауды дайын</w:t>
      </w:r>
      <w:r>
        <w:rPr>
          <w:color w:val="000000"/>
          <w:sz w:val="20"/>
        </w:rPr>
        <w:t>дауы;</w:t>
      </w:r>
      <w:r>
        <w:br/>
      </w:r>
      <w:r>
        <w:rPr>
          <w:color w:val="000000"/>
          <w:sz w:val="20"/>
        </w:rPr>
        <w:t xml:space="preserve">       4) көрсетілетін қызметті беруші басшысының қабылдауға қол қоюы;</w:t>
      </w:r>
      <w:r>
        <w:br/>
      </w:r>
      <w:r>
        <w:rPr>
          <w:color w:val="000000"/>
          <w:sz w:val="20"/>
        </w:rPr>
        <w:t xml:space="preserve">       5) көрсетілетін қызметті берушінің кеңсе қызметкерінің көрсетілетін қызметті алушыға мемлекеттік көрсетілетін қызмет нәтижесін беруі.</w:t>
      </w:r>
    </w:p>
    <w:p w:rsidR="00CB0A0C" w:rsidRDefault="00F62772">
      <w:pPr>
        <w:spacing w:after="0"/>
      </w:pPr>
      <w:bookmarkStart w:id="6" w:name="z109"/>
      <w:bookmarkEnd w:id="5"/>
      <w:r>
        <w:rPr>
          <w:b/>
          <w:color w:val="000000"/>
        </w:rPr>
        <w:t xml:space="preserve"> 3. Мемлекеттік қызмет көрсету процесі</w:t>
      </w:r>
      <w:r>
        <w:rPr>
          <w:b/>
          <w:color w:val="000000"/>
        </w:rPr>
        <w:t>нде көрсетілетін қызметті берушінің құрылымдық бөлімшелерінің (қызметкерлерінің) өзара іс-қимыл тәртібін сипаттау</w:t>
      </w:r>
    </w:p>
    <w:p w:rsidR="00CB0A0C" w:rsidRDefault="00F62772">
      <w:pPr>
        <w:spacing w:after="0"/>
      </w:pPr>
      <w:bookmarkStart w:id="7" w:name="z110"/>
      <w:bookmarkEnd w:id="6"/>
      <w:r>
        <w:rPr>
          <w:color w:val="000000"/>
          <w:sz w:val="20"/>
        </w:rPr>
        <w:t>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color w:val="000000"/>
          <w:sz w:val="20"/>
        </w:rPr>
        <w:t xml:space="preserve">       1) көрсетілетін қызметті берушінің кеңсе қызметкері;</w:t>
      </w:r>
      <w:r>
        <w:br/>
      </w:r>
      <w:r>
        <w:rPr>
          <w:color w:val="000000"/>
          <w:sz w:val="20"/>
        </w:rPr>
        <w:t xml:space="preserve">       2) көрсетілетін қызметті берушінің басшысы; </w:t>
      </w:r>
      <w:r>
        <w:br/>
      </w:r>
      <w:r>
        <w:rPr>
          <w:color w:val="000000"/>
          <w:sz w:val="20"/>
        </w:rPr>
        <w:t xml:space="preserve">       3) көрсетілетін қызметті берушінің жауапты орындаушысы.</w:t>
      </w:r>
      <w:r>
        <w:br/>
      </w:r>
      <w:r>
        <w:rPr>
          <w:color w:val="000000"/>
          <w:sz w:val="20"/>
        </w:rPr>
        <w:t xml:space="preserve">       8. Мемлекеттік қызмет көрсету процесінде көрсетілетін қызметті берушінің қ</w:t>
      </w:r>
      <w:r>
        <w:rPr>
          <w:color w:val="000000"/>
          <w:sz w:val="20"/>
        </w:rPr>
        <w:t>ұрылымдық</w:t>
      </w:r>
      <w:r>
        <w:rPr>
          <w:color w:val="000000"/>
          <w:sz w:val="20"/>
        </w:rPr>
        <w:t xml:space="preserve"> бөлімшелерінің (қызметкерлерінің) рәсімдері (іс-қимылдары) мен өзара іс-қимылдары реттілігінің толық сипаттамасы "Мектепке дейінгі білім беру ұйымдарына құжаттарды қабылдау және балаларды қабылдау" мемлекеттік көрсетілетін қызмет регламентінің қо</w:t>
      </w:r>
      <w:r>
        <w:rPr>
          <w:color w:val="000000"/>
          <w:sz w:val="20"/>
        </w:rPr>
        <w:t>сымшасына сәйкес мемлекеттік қызмет көрсетудің бизнес-процестерінің анықтамалығында көрсетіледі.</w:t>
      </w:r>
      <w:r>
        <w:br/>
      </w:r>
      <w:r>
        <w:rPr>
          <w:color w:val="000000"/>
          <w:sz w:val="20"/>
        </w:rPr>
        <w:t xml:space="preserve">       9. Көрсетілетін қызметті берушінің және (немесе) олардың лауазымды адамдарының мемлекеттік қызмет көрсету мәселелері бойынша шешімдеріне, әрекеттеріне (</w:t>
      </w:r>
      <w:r>
        <w:rPr>
          <w:color w:val="000000"/>
          <w:sz w:val="20"/>
        </w:rPr>
        <w:t>әрекетсіздігіне</w:t>
      </w:r>
      <w:r>
        <w:rPr>
          <w:color w:val="000000"/>
          <w:sz w:val="20"/>
        </w:rPr>
        <w:t>) шағымдану тәртібі стандарттың 3-бөліміне сәйкес жүзеге асырылады.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CB0A0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CB0A0C" w:rsidRDefault="00F6277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0A0C" w:rsidRDefault="00F6277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"Мектепке дейінгі білім</w:t>
            </w:r>
            <w:r>
              <w:br/>
            </w:r>
            <w:r>
              <w:rPr>
                <w:color w:val="000000"/>
                <w:sz w:val="20"/>
              </w:rPr>
              <w:t>беру ұйымдарына</w:t>
            </w:r>
            <w:r>
              <w:br/>
            </w:r>
            <w:r>
              <w:rPr>
                <w:color w:val="000000"/>
                <w:sz w:val="20"/>
              </w:rPr>
              <w:t>құжаттарды</w:t>
            </w:r>
            <w:r>
              <w:rPr>
                <w:color w:val="000000"/>
                <w:sz w:val="20"/>
              </w:rPr>
              <w:t xml:space="preserve"> қабылдау және</w:t>
            </w:r>
            <w:r>
              <w:br/>
            </w:r>
            <w:r>
              <w:rPr>
                <w:color w:val="000000"/>
                <w:sz w:val="20"/>
              </w:rPr>
              <w:t>балаларды қабылдау"</w:t>
            </w:r>
            <w:r>
              <w:br/>
            </w:r>
            <w:r>
              <w:rPr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color w:val="000000"/>
                <w:sz w:val="20"/>
              </w:rPr>
              <w:t>қызмет</w:t>
            </w:r>
            <w:r>
              <w:rPr>
                <w:color w:val="000000"/>
                <w:sz w:val="20"/>
              </w:rPr>
              <w:t xml:space="preserve"> регламентіне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CB0A0C" w:rsidRDefault="00F62772">
      <w:pPr>
        <w:spacing w:after="0"/>
      </w:pPr>
      <w:bookmarkStart w:id="8" w:name="z117"/>
      <w:r>
        <w:rPr>
          <w:b/>
          <w:color w:val="000000"/>
        </w:rPr>
        <w:t xml:space="preserve"> "Мектепке дейінгі білім беру ұйымдарына құжаттарды қабылдау және балаларды қабылдау" мемлекеттік қызметін көрсетудің бизнес-процестерінің анықтамалығы</w:t>
      </w:r>
    </w:p>
    <w:bookmarkEnd w:id="8"/>
    <w:p w:rsidR="00CB0A0C" w:rsidRDefault="00F62772">
      <w:pPr>
        <w:spacing w:after="0"/>
      </w:pPr>
      <w:r>
        <w:br/>
      </w:r>
    </w:p>
    <w:p w:rsidR="00CB0A0C" w:rsidRDefault="00F62772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7645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A0C" w:rsidRDefault="00F62772">
      <w:pPr>
        <w:spacing w:after="0"/>
      </w:pPr>
      <w:r>
        <w:br/>
      </w:r>
    </w:p>
    <w:p w:rsidR="00CB0A0C" w:rsidRDefault="00F62772">
      <w:pPr>
        <w:spacing w:after="0"/>
      </w:pPr>
      <w:r>
        <w:br/>
      </w:r>
      <w:r>
        <w:br/>
      </w:r>
    </w:p>
    <w:p w:rsidR="00CB0A0C" w:rsidRDefault="00F62772">
      <w:pPr>
        <w:pStyle w:val="disclaimer"/>
      </w:pPr>
      <w:proofErr w:type="gramStart"/>
      <w:r>
        <w:rPr>
          <w:color w:val="000000"/>
        </w:rPr>
        <w:lastRenderedPageBreak/>
        <w:t>© 2012.</w:t>
      </w:r>
      <w:proofErr w:type="gramEnd"/>
      <w:r>
        <w:rPr>
          <w:color w:val="000000"/>
        </w:rPr>
        <w:t xml:space="preserve"> Қазақстан Республикасы Әділет министрлігінің "Республикалық құқықтық ақпарат орталығы" </w:t>
      </w:r>
      <w:r>
        <w:rPr>
          <w:color w:val="000000"/>
        </w:rPr>
        <w:t>ШЖҚ РМК</w:t>
      </w:r>
    </w:p>
    <w:sectPr w:rsidR="00CB0A0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A0C"/>
    <w:rsid w:val="00CB0A0C"/>
    <w:rsid w:val="00F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6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2772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2</cp:revision>
  <dcterms:created xsi:type="dcterms:W3CDTF">2019-02-05T06:04:00Z</dcterms:created>
  <dcterms:modified xsi:type="dcterms:W3CDTF">2019-02-05T06:05:00Z</dcterms:modified>
</cp:coreProperties>
</file>