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95" w:rsidRDefault="000C7F9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0"/>
        <w:gridCol w:w="3832"/>
      </w:tblGrid>
      <w:tr w:rsidR="000C7F95" w:rsidRPr="001609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Default="000551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05516B">
              <w:rPr>
                <w:color w:val="000000"/>
                <w:sz w:val="20"/>
                <w:lang w:val="ru-RU"/>
              </w:rPr>
              <w:t>Утвержден</w:t>
            </w:r>
            <w:proofErr w:type="gramEnd"/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 xml:space="preserve">постановлением </w:t>
            </w:r>
            <w:proofErr w:type="spellStart"/>
            <w:r w:rsidRPr="0005516B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Западно-Казахстанской области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от 16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июля 2015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года №</w:t>
            </w:r>
            <w:r>
              <w:rPr>
                <w:color w:val="000000"/>
                <w:sz w:val="20"/>
              </w:rPr>
              <w:t> </w:t>
            </w:r>
            <w:r w:rsidRPr="0005516B">
              <w:rPr>
                <w:color w:val="000000"/>
                <w:sz w:val="20"/>
                <w:lang w:val="ru-RU"/>
              </w:rPr>
              <w:t>173</w:t>
            </w:r>
          </w:p>
        </w:tc>
      </w:tr>
    </w:tbl>
    <w:p w:rsidR="000C7F95" w:rsidRPr="0005516B" w:rsidRDefault="0005516B">
      <w:pPr>
        <w:spacing w:after="0"/>
        <w:rPr>
          <w:lang w:val="ru-RU"/>
        </w:rPr>
      </w:pPr>
      <w:bookmarkStart w:id="0" w:name="z48"/>
      <w:r w:rsidRPr="0005516B">
        <w:rPr>
          <w:b/>
          <w:color w:val="000000"/>
          <w:lang w:val="ru-RU"/>
        </w:rPr>
        <w:t xml:space="preserve"> Регламент государственной услуги</w:t>
      </w:r>
      <w:r w:rsidRPr="0005516B">
        <w:rPr>
          <w:lang w:val="ru-RU"/>
        </w:rPr>
        <w:br/>
      </w:r>
      <w:bookmarkStart w:id="1" w:name="_GoBack"/>
      <w:r w:rsidRPr="0005516B">
        <w:rPr>
          <w:b/>
          <w:color w:val="000000"/>
          <w:lang w:val="ru-RU"/>
        </w:rPr>
        <w:t>"Прием документов для организации индивидуального бесплатного обучения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на дому детей, которые по состоянию здоровья в течение длительного времени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не могут посещать организации начального, основного среднего,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общего среднего образования"</w:t>
      </w:r>
      <w:bookmarkEnd w:id="1"/>
    </w:p>
    <w:p w:rsidR="000C7F95" w:rsidRPr="0005516B" w:rsidRDefault="0005516B">
      <w:pPr>
        <w:spacing w:after="0"/>
        <w:rPr>
          <w:lang w:val="ru-RU"/>
        </w:rPr>
      </w:pPr>
      <w:bookmarkStart w:id="2" w:name="z49"/>
      <w:bookmarkEnd w:id="0"/>
      <w:r w:rsidRPr="0005516B">
        <w:rPr>
          <w:b/>
          <w:color w:val="000000"/>
          <w:lang w:val="ru-RU"/>
        </w:rPr>
        <w:t xml:space="preserve"> 1.</w:t>
      </w:r>
      <w:r>
        <w:rPr>
          <w:b/>
          <w:color w:val="000000"/>
        </w:rPr>
        <w:t> </w:t>
      </w:r>
      <w:r w:rsidRPr="0005516B">
        <w:rPr>
          <w:b/>
          <w:color w:val="000000"/>
          <w:lang w:val="ru-RU"/>
        </w:rPr>
        <w:t>Общие положения</w:t>
      </w:r>
    </w:p>
    <w:bookmarkEnd w:id="2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proofErr w:type="gramStart"/>
      <w:r w:rsidRPr="0005516B">
        <w:rPr>
          <w:color w:val="000000"/>
          <w:sz w:val="20"/>
          <w:lang w:val="ru-RU"/>
        </w:rPr>
        <w:t xml:space="preserve">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05516B">
        <w:rPr>
          <w:color w:val="000000"/>
          <w:sz w:val="20"/>
          <w:lang w:val="ru-RU"/>
        </w:rPr>
        <w:t>услугодатель</w:t>
      </w:r>
      <w:proofErr w:type="spellEnd"/>
      <w:r w:rsidRPr="0005516B">
        <w:rPr>
          <w:color w:val="000000"/>
          <w:sz w:val="20"/>
          <w:lang w:val="ru-RU"/>
        </w:rPr>
        <w:t>), на основании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Министерства образования и науки Республики Казахстан от 8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апреля 2015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года №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174 "Об</w:t>
      </w:r>
      <w:proofErr w:type="gramEnd"/>
      <w:r w:rsidRPr="0005516B">
        <w:rPr>
          <w:color w:val="000000"/>
          <w:sz w:val="20"/>
          <w:lang w:val="ru-RU"/>
        </w:rPr>
        <w:t xml:space="preserve"> </w:t>
      </w:r>
      <w:proofErr w:type="gramStart"/>
      <w:r w:rsidRPr="0005516B">
        <w:rPr>
          <w:color w:val="000000"/>
          <w:sz w:val="20"/>
          <w:lang w:val="ru-RU"/>
        </w:rPr>
        <w:t>утверждении</w:t>
      </w:r>
      <w:proofErr w:type="gramEnd"/>
      <w:r w:rsidRPr="0005516B">
        <w:rPr>
          <w:color w:val="000000"/>
          <w:sz w:val="20"/>
          <w:lang w:val="ru-RU"/>
        </w:rPr>
        <w:t xml:space="preserve"> стандартов государственных услуг в сфере специального образования, оказываемых местными исполнительными органами" (далее - стандарт).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 xml:space="preserve">Прием заявлений и выдача результатов оказания государственной услуги осуществляется через канцелярию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 xml:space="preserve">Государственная услуга оказывается физическим лицам (далее - </w:t>
      </w:r>
      <w:proofErr w:type="spellStart"/>
      <w:r w:rsidRPr="0005516B">
        <w:rPr>
          <w:color w:val="000000"/>
          <w:sz w:val="20"/>
          <w:lang w:val="ru-RU"/>
        </w:rPr>
        <w:t>услугополучатель</w:t>
      </w:r>
      <w:proofErr w:type="spellEnd"/>
      <w:r w:rsidRPr="0005516B">
        <w:rPr>
          <w:color w:val="000000"/>
          <w:sz w:val="20"/>
          <w:lang w:val="ru-RU"/>
        </w:rPr>
        <w:t>) бесплатно.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Форма оказания государственной услуги: бумажная.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Результатом оказываемой государственной услуги является - расписка о приеме документов (в произвольной форме) (далее - расписка).</w:t>
      </w:r>
      <w:r w:rsidRPr="0005516B">
        <w:rPr>
          <w:lang w:val="ru-RU"/>
        </w:rPr>
        <w:br/>
      </w:r>
    </w:p>
    <w:p w:rsidR="000C7F95" w:rsidRPr="0005516B" w:rsidRDefault="0005516B">
      <w:pPr>
        <w:spacing w:after="0"/>
        <w:rPr>
          <w:lang w:val="ru-RU"/>
        </w:rPr>
      </w:pPr>
      <w:bookmarkStart w:id="3" w:name="z56"/>
      <w:r w:rsidRPr="0005516B">
        <w:rPr>
          <w:b/>
          <w:color w:val="000000"/>
          <w:lang w:val="ru-RU"/>
        </w:rPr>
        <w:t xml:space="preserve"> 2. Описание порядка действий структурных подразделений (сотрудников)</w:t>
      </w:r>
      <w:r w:rsidRPr="0005516B">
        <w:rPr>
          <w:lang w:val="ru-RU"/>
        </w:rPr>
        <w:br/>
      </w:r>
      <w:proofErr w:type="spellStart"/>
      <w:r w:rsidRPr="0005516B">
        <w:rPr>
          <w:b/>
          <w:color w:val="000000"/>
          <w:lang w:val="ru-RU"/>
        </w:rPr>
        <w:t>услугодателя</w:t>
      </w:r>
      <w:proofErr w:type="spellEnd"/>
      <w:r w:rsidRPr="0005516B">
        <w:rPr>
          <w:b/>
          <w:color w:val="000000"/>
          <w:lang w:val="ru-RU"/>
        </w:rPr>
        <w:t xml:space="preserve"> в процессе оказания государственной услуги</w:t>
      </w:r>
    </w:p>
    <w:bookmarkEnd w:id="3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Основанием для начала процедуры (действия) по оказанию государственной услуги является предоставление необходимых документов, указанных в пункте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9 стандарта. 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5.</w:t>
      </w:r>
      <w:r>
        <w:rPr>
          <w:color w:val="000000"/>
          <w:sz w:val="20"/>
        </w:rPr>
        <w:t> </w:t>
      </w:r>
      <w:proofErr w:type="gramStart"/>
      <w:r w:rsidRPr="0005516B">
        <w:rPr>
          <w:color w:val="000000"/>
          <w:sz w:val="20"/>
          <w:lang w:val="ru-RU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сотрудник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с момента подачи необходимых документов в течение 3 (трех) минут осуществляет их прием, регистрацию и направляет на резолюцию 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2 (двух) минут накладывает резолюцию, отправляет документы ответственному исполнителю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proofErr w:type="gramEnd"/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proofErr w:type="gramStart"/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ответственный исполнитель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3 (трех) рабочих дней рассматривает поступившие документы, готовит расписку и направляет на подпись 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7 (семи) минут подписывает расписку и направляет в канцелярию;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сотрудник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течение 3 (трех) минут выдает готовый результат государственной услуги </w:t>
      </w:r>
      <w:proofErr w:type="spellStart"/>
      <w:r w:rsidRPr="0005516B">
        <w:rPr>
          <w:color w:val="000000"/>
          <w:sz w:val="20"/>
          <w:lang w:val="ru-RU"/>
        </w:rPr>
        <w:t>услугополучателю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6.</w:t>
      </w:r>
      <w:proofErr w:type="gramEnd"/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Результат процедуры (действия) по оказанию государственной услуги, который </w:t>
      </w:r>
      <w:r w:rsidRPr="0005516B">
        <w:rPr>
          <w:color w:val="000000"/>
          <w:sz w:val="20"/>
          <w:lang w:val="ru-RU"/>
        </w:rPr>
        <w:lastRenderedPageBreak/>
        <w:t>служит основанием для начала выполнения следующей процедуры (действия):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принятие сотрудником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документов у </w:t>
      </w:r>
      <w:proofErr w:type="spellStart"/>
      <w:r w:rsidRPr="0005516B">
        <w:rPr>
          <w:color w:val="000000"/>
          <w:sz w:val="20"/>
          <w:lang w:val="ru-RU"/>
        </w:rPr>
        <w:t>услугополучателя</w:t>
      </w:r>
      <w:proofErr w:type="spellEnd"/>
      <w:r w:rsidRPr="0005516B">
        <w:rPr>
          <w:color w:val="000000"/>
          <w:sz w:val="20"/>
          <w:lang w:val="ru-RU"/>
        </w:rPr>
        <w:t xml:space="preserve"> и передача руководителю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назначение руководителем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ответственного исполнителя и направление ему документов </w:t>
      </w:r>
      <w:proofErr w:type="spellStart"/>
      <w:r w:rsidRPr="0005516B">
        <w:rPr>
          <w:color w:val="000000"/>
          <w:sz w:val="20"/>
          <w:lang w:val="ru-RU"/>
        </w:rPr>
        <w:t>услугополучателя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подготовка ответственным исполнителем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расписки;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4)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подписание руководителем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расписки;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выдача сотрудником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результата государственной услуги </w:t>
      </w:r>
      <w:proofErr w:type="spellStart"/>
      <w:r w:rsidRPr="0005516B">
        <w:rPr>
          <w:color w:val="000000"/>
          <w:sz w:val="20"/>
          <w:lang w:val="ru-RU"/>
        </w:rPr>
        <w:t>услугополучателю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</w:p>
    <w:p w:rsidR="000C7F95" w:rsidRPr="0005516B" w:rsidRDefault="0005516B">
      <w:pPr>
        <w:spacing w:after="0"/>
        <w:rPr>
          <w:lang w:val="ru-RU"/>
        </w:rPr>
      </w:pPr>
      <w:bookmarkStart w:id="4" w:name="z70"/>
      <w:r w:rsidRPr="0005516B">
        <w:rPr>
          <w:b/>
          <w:color w:val="000000"/>
          <w:lang w:val="ru-RU"/>
        </w:rPr>
        <w:t xml:space="preserve"> 3. Описание порядка взаимодействия структурных подразделений (сотрудников)</w:t>
      </w:r>
      <w:r w:rsidRPr="0005516B">
        <w:rPr>
          <w:lang w:val="ru-RU"/>
        </w:rPr>
        <w:br/>
      </w:r>
      <w:proofErr w:type="spellStart"/>
      <w:r w:rsidRPr="0005516B">
        <w:rPr>
          <w:b/>
          <w:color w:val="000000"/>
          <w:lang w:val="ru-RU"/>
        </w:rPr>
        <w:t>услугодателя</w:t>
      </w:r>
      <w:proofErr w:type="spellEnd"/>
      <w:r w:rsidRPr="0005516B">
        <w:rPr>
          <w:b/>
          <w:color w:val="000000"/>
          <w:lang w:val="ru-RU"/>
        </w:rPr>
        <w:t xml:space="preserve"> в процессе оказания государственной услуги</w:t>
      </w:r>
    </w:p>
    <w:bookmarkEnd w:id="4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7.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Перечень структурных подразделений (сотрудников)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, которые участвуют в процессе оказания государственной услуги: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сотрудник канцелярии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руководитель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;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ответственный исполнитель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>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8.</w:t>
      </w:r>
      <w:r>
        <w:rPr>
          <w:color w:val="000000"/>
          <w:sz w:val="20"/>
        </w:rPr>
        <w:t> </w:t>
      </w:r>
      <w:proofErr w:type="gramStart"/>
      <w:r w:rsidRPr="0005516B">
        <w:rPr>
          <w:color w:val="000000"/>
          <w:sz w:val="20"/>
          <w:lang w:val="ru-RU"/>
        </w:rPr>
        <w:t xml:space="preserve">Подробное описание последовательности процедур (действий), взаимодействий структурных подразделений (сотрудников)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Регламента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 w:rsidRPr="0005516B">
        <w:rPr>
          <w:lang w:val="ru-RU"/>
        </w:rPr>
        <w:br/>
      </w:r>
      <w:r>
        <w:rPr>
          <w:color w:val="000000"/>
          <w:sz w:val="20"/>
        </w:rPr>
        <w:t>      </w:t>
      </w:r>
      <w:r w:rsidRPr="0005516B">
        <w:rPr>
          <w:color w:val="000000"/>
          <w:sz w:val="20"/>
          <w:lang w:val="ru-RU"/>
        </w:rPr>
        <w:t>9.</w:t>
      </w:r>
      <w:proofErr w:type="gramEnd"/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 xml:space="preserve">Обжалование решений, действий (бездействия) </w:t>
      </w:r>
      <w:proofErr w:type="spellStart"/>
      <w:r w:rsidRPr="0005516B">
        <w:rPr>
          <w:color w:val="000000"/>
          <w:sz w:val="20"/>
          <w:lang w:val="ru-RU"/>
        </w:rPr>
        <w:t>услугодателя</w:t>
      </w:r>
      <w:proofErr w:type="spellEnd"/>
      <w:r w:rsidRPr="0005516B">
        <w:rPr>
          <w:color w:val="000000"/>
          <w:sz w:val="20"/>
          <w:lang w:val="ru-RU"/>
        </w:rPr>
        <w:t xml:space="preserve"> и (или) его должностных лиц, по вопросам оказания государственной услуги осуществляется в соответствии с разделом</w:t>
      </w:r>
      <w:r>
        <w:rPr>
          <w:color w:val="000000"/>
          <w:sz w:val="20"/>
        </w:rPr>
        <w:t> </w:t>
      </w:r>
      <w:r w:rsidRPr="0005516B">
        <w:rPr>
          <w:color w:val="000000"/>
          <w:sz w:val="20"/>
          <w:lang w:val="ru-RU"/>
        </w:rPr>
        <w:t>3 стандарта.</w:t>
      </w:r>
      <w:r w:rsidRPr="0005516B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0C7F95" w:rsidRPr="001609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F95" w:rsidRPr="0005516B" w:rsidRDefault="0005516B">
            <w:pPr>
              <w:spacing w:after="0"/>
              <w:jc w:val="center"/>
              <w:rPr>
                <w:lang w:val="ru-RU"/>
              </w:rPr>
            </w:pPr>
            <w:r w:rsidRPr="0005516B">
              <w:rPr>
                <w:color w:val="000000"/>
                <w:sz w:val="20"/>
                <w:lang w:val="ru-RU"/>
              </w:rPr>
              <w:t>Приложение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к регламенту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"Прием документов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для организации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индивидуального бесплатного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обучения на дому детей,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которые по состоянию здоровья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в течение длительного времени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не могут посещать организации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начального, основного среднего,</w:t>
            </w:r>
            <w:r w:rsidRPr="0005516B">
              <w:rPr>
                <w:lang w:val="ru-RU"/>
              </w:rPr>
              <w:br/>
            </w:r>
            <w:r w:rsidRPr="0005516B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0C7F95" w:rsidRPr="0005516B" w:rsidRDefault="0005516B">
      <w:pPr>
        <w:spacing w:after="0"/>
        <w:rPr>
          <w:lang w:val="ru-RU"/>
        </w:rPr>
      </w:pPr>
      <w:bookmarkStart w:id="5" w:name="z78"/>
      <w:r w:rsidRPr="0005516B">
        <w:rPr>
          <w:b/>
          <w:color w:val="000000"/>
          <w:lang w:val="ru-RU"/>
        </w:rPr>
        <w:t xml:space="preserve"> Справочник бизнес-процессов оказания государственной услуги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"Прием документов для организации индивидуального бесплатного обучения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на дому детей, которые по состоянию здоровья в течение длительного времени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не могут посещать организации начального, основного среднего,</w:t>
      </w:r>
      <w:r w:rsidRPr="0005516B">
        <w:rPr>
          <w:lang w:val="ru-RU"/>
        </w:rPr>
        <w:br/>
      </w:r>
      <w:r w:rsidRPr="0005516B">
        <w:rPr>
          <w:b/>
          <w:color w:val="000000"/>
          <w:lang w:val="ru-RU"/>
        </w:rPr>
        <w:t>общего среднего образования"</w:t>
      </w:r>
    </w:p>
    <w:bookmarkEnd w:id="5"/>
    <w:p w:rsidR="000C7F95" w:rsidRPr="0005516B" w:rsidRDefault="0005516B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</w:p>
    <w:p w:rsidR="000C7F95" w:rsidRDefault="0005516B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764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F95" w:rsidRDefault="0005516B">
      <w:pPr>
        <w:spacing w:after="0"/>
      </w:pPr>
      <w:r>
        <w:br/>
      </w:r>
    </w:p>
    <w:sectPr w:rsidR="000C7F9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F95"/>
    <w:rsid w:val="0005516B"/>
    <w:rsid w:val="000C7F95"/>
    <w:rsid w:val="001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516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Сатбаев-Приемная</cp:lastModifiedBy>
  <cp:revision>3</cp:revision>
  <dcterms:created xsi:type="dcterms:W3CDTF">2019-02-05T06:13:00Z</dcterms:created>
  <dcterms:modified xsi:type="dcterms:W3CDTF">2019-02-05T06:17:00Z</dcterms:modified>
</cp:coreProperties>
</file>